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  套針治療研究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542" w:firstLineChars="300"/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澳台港中醫師聯合促進會套針治療研究專業委員會第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,及加入套針治療研究專業委員會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套針治療研究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891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套針治療研究發展專業委員會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0F23647F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2021-01-31T04:11:42Z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