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48E2" w14:textId="77777777" w:rsidR="005D76DC" w:rsidRDefault="00EF7543">
      <w:pPr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0456F2D4" w14:textId="77777777" w:rsidR="005D76DC" w:rsidRDefault="00EF7543">
      <w:pPr>
        <w:ind w:firstLineChars="300" w:firstLine="960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</w:p>
    <w:p w14:paraId="16AE51B6" w14:textId="77777777" w:rsidR="005D76DC" w:rsidRDefault="00EF7543">
      <w:pPr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</w:p>
    <w:p w14:paraId="38816A6A" w14:textId="77777777" w:rsidR="005D76DC" w:rsidRDefault="00EF7543">
      <w:pPr>
        <w:rPr>
          <w:rFonts w:ascii="华文楷体" w:eastAsia="PMingLiU" w:hAnsi="华文楷体"/>
          <w:b/>
          <w:sz w:val="30"/>
          <w:szCs w:val="30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五運六氣研究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57DC404B" w14:textId="77777777" w:rsidR="005D76DC" w:rsidRDefault="00EF7543">
      <w:pPr>
        <w:ind w:firstLineChars="300" w:firstLine="1321"/>
        <w:rPr>
          <w:rFonts w:ascii="华文楷体" w:eastAsia="PMingLiU" w:hAnsi="华文楷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379B6AA4" w14:textId="77777777" w:rsidR="005D76DC" w:rsidRDefault="00EF7543">
      <w:pPr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Cs w:val="21"/>
          <w:lang w:eastAsia="zh-TW"/>
        </w:rPr>
        <w:t>（申請編號</w:t>
      </w:r>
      <w:r>
        <w:rPr>
          <w:rFonts w:ascii="黑体" w:eastAsia="黑体" w:hAnsi="黑体" w:cs="黑体" w:hint="eastAsia"/>
          <w:b/>
          <w:szCs w:val="21"/>
          <w:lang w:eastAsia="zh-TW"/>
        </w:rPr>
        <w:t>:</w:t>
      </w:r>
      <w:r>
        <w:rPr>
          <w:rFonts w:ascii="黑体" w:eastAsia="黑体" w:hAnsi="黑体" w:cs="黑体" w:hint="eastAsia"/>
          <w:b/>
          <w:szCs w:val="21"/>
          <w:lang w:eastAsia="zh-TW"/>
        </w:rPr>
        <w:t>澳台港中醫師聯合促進會五運六氣研究專業委員會第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Cs w:val="21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Cs w:val="21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6056F6E9" w14:textId="77777777" w:rsidR="005D76DC" w:rsidRDefault="00EF7543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1E40CF78" w14:textId="1EAD2735" w:rsidR="005D76DC" w:rsidRPr="00EF7543" w:rsidRDefault="00EF7543" w:rsidP="00EF7543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及加入五運六氣研究專業委員會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特此申請加入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五運六氣研究專業委員會之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0DB98027" w14:textId="2E68BDFC" w:rsidR="005D76DC" w:rsidRDefault="00EF7543" w:rsidP="00EF7543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207622A6" w14:textId="77777777" w:rsidR="005D76DC" w:rsidRDefault="005D76DC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F1C02E8" w14:textId="5D1EEAD9" w:rsidR="005D76DC" w:rsidRDefault="00EF7543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20A87EDC" w14:textId="3C515008" w:rsidR="005D76DC" w:rsidRDefault="00EF7543">
      <w:pPr>
        <w:ind w:firstLineChars="800" w:firstLine="2242"/>
        <w:rPr>
          <w:rFonts w:asciiTheme="minorEastAsia" w:hAnsiTheme="minorEastAsia" w:cstheme="minorEastAsia"/>
          <w:b/>
          <w:sz w:val="40"/>
          <w:szCs w:val="40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五運六氣研究專業委員會</w:t>
      </w:r>
    </w:p>
    <w:p w14:paraId="3CFA2530" w14:textId="550360EE" w:rsidR="005D76DC" w:rsidRPr="00EF7543" w:rsidRDefault="00EF7543" w:rsidP="00EF7543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5D76DC" w:rsidRPr="00EF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5D76DC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EF7543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4A6BDB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740D42D5"/>
    <w:rsid w:val="796D2DBE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0401E"/>
  <w15:docId w15:val="{9BC4B89B-4866-4A20-AD16-26ACD1F9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